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1578F" w14:textId="77777777" w:rsidR="003001D0" w:rsidRPr="003001D0" w:rsidRDefault="003001D0" w:rsidP="003001D0">
      <w:pPr>
        <w:jc w:val="right"/>
        <w:rPr>
          <w:rFonts w:ascii="Arial" w:hAnsi="Arial" w:cs="Arial"/>
          <w:b/>
          <w:bCs/>
        </w:rPr>
      </w:pPr>
      <w:r w:rsidRPr="003001D0">
        <w:rPr>
          <w:rFonts w:ascii="Arial" w:hAnsi="Arial" w:cs="Arial"/>
          <w:b/>
          <w:bCs/>
        </w:rPr>
        <w:t>Annex 02b</w:t>
      </w:r>
    </w:p>
    <w:p w14:paraId="0236FCC6" w14:textId="17140646" w:rsidR="003D0E68" w:rsidRPr="003001D0" w:rsidRDefault="00BB53C2" w:rsidP="003001D0">
      <w:pPr>
        <w:jc w:val="center"/>
        <w:rPr>
          <w:rFonts w:ascii="Arial" w:hAnsi="Arial" w:cs="Arial"/>
          <w:b/>
          <w:bCs/>
          <w:sz w:val="28"/>
          <w:szCs w:val="28"/>
        </w:rPr>
      </w:pPr>
      <w:r w:rsidRPr="003001D0">
        <w:rPr>
          <w:rFonts w:ascii="Arial" w:hAnsi="Arial" w:cs="Arial"/>
          <w:b/>
          <w:bCs/>
          <w:sz w:val="28"/>
          <w:szCs w:val="28"/>
        </w:rPr>
        <w:t xml:space="preserve">Connect to Work – Branding </w:t>
      </w:r>
      <w:r w:rsidR="007A7B0E" w:rsidRPr="003001D0">
        <w:rPr>
          <w:rFonts w:ascii="Arial" w:hAnsi="Arial" w:cs="Arial"/>
          <w:b/>
          <w:bCs/>
          <w:sz w:val="28"/>
          <w:szCs w:val="28"/>
        </w:rPr>
        <w:t>Guidelines</w:t>
      </w:r>
    </w:p>
    <w:p w14:paraId="4FC7A9C6" w14:textId="77777777" w:rsidR="0018014C" w:rsidRDefault="0018014C">
      <w:pPr>
        <w:rPr>
          <w:rFonts w:ascii="Arial" w:hAnsi="Arial" w:cs="Arial"/>
          <w:b/>
          <w:bCs/>
        </w:rPr>
      </w:pPr>
    </w:p>
    <w:p w14:paraId="004016BD" w14:textId="0C1D94F5" w:rsidR="003D6F8F" w:rsidRDefault="003001D0">
      <w:pPr>
        <w:rPr>
          <w:rFonts w:ascii="Arial" w:hAnsi="Arial" w:cs="Arial"/>
        </w:rPr>
      </w:pPr>
      <w:r>
        <w:rPr>
          <w:rFonts w:ascii="Arial" w:hAnsi="Arial" w:cs="Arial"/>
        </w:rPr>
        <w:t xml:space="preserve">The </w:t>
      </w:r>
      <w:r w:rsidR="0018014C" w:rsidRPr="0069371B">
        <w:rPr>
          <w:rFonts w:ascii="Arial" w:hAnsi="Arial" w:cs="Arial"/>
        </w:rPr>
        <w:t xml:space="preserve">Connect to Work is a work programme in England and Wales to help disabled people, those with health conditions and people with complex barriers to employment, to find sustainable work. </w:t>
      </w:r>
    </w:p>
    <w:p w14:paraId="7B80CEFD" w14:textId="3A5E7C45" w:rsidR="003D6F8F" w:rsidRPr="0069371B" w:rsidRDefault="003D6F8F">
      <w:pPr>
        <w:rPr>
          <w:rFonts w:ascii="Arial" w:hAnsi="Arial" w:cs="Arial"/>
        </w:rPr>
      </w:pPr>
      <w:r w:rsidRPr="003D6F8F">
        <w:rPr>
          <w:rFonts w:ascii="Arial" w:hAnsi="Arial" w:cs="Arial"/>
        </w:rPr>
        <w:t>Comprehensive guidance on the marketing strategies of Buckinghamshire Council and the DWP will be provided at the time of contract</w:t>
      </w:r>
      <w:r>
        <w:rPr>
          <w:rFonts w:ascii="Arial" w:hAnsi="Arial" w:cs="Arial"/>
        </w:rPr>
        <w:t>.</w:t>
      </w:r>
    </w:p>
    <w:p w14:paraId="73AD52A1" w14:textId="31151339" w:rsidR="00336E8F" w:rsidRPr="00336E8F" w:rsidRDefault="00336E8F" w:rsidP="00336E8F">
      <w:pPr>
        <w:rPr>
          <w:rFonts w:ascii="Arial" w:hAnsi="Arial" w:cs="Arial"/>
        </w:rPr>
      </w:pPr>
      <w:r w:rsidRPr="00336E8F">
        <w:rPr>
          <w:rFonts w:ascii="Arial" w:hAnsi="Arial" w:cs="Arial"/>
        </w:rPr>
        <w:t xml:space="preserve">The Buckinghamshire Council branding is required on all communications, and will be deployed across all collateral including digital presence for: </w:t>
      </w:r>
    </w:p>
    <w:p w14:paraId="5B47E691" w14:textId="77777777" w:rsidR="00336E8F" w:rsidRPr="00336E8F" w:rsidRDefault="00336E8F" w:rsidP="00336E8F">
      <w:pPr>
        <w:rPr>
          <w:rFonts w:ascii="Arial" w:hAnsi="Arial" w:cs="Arial"/>
        </w:rPr>
      </w:pPr>
      <w:r w:rsidRPr="00336E8F">
        <w:rPr>
          <w:rFonts w:ascii="Arial" w:hAnsi="Arial" w:cs="Arial"/>
        </w:rPr>
        <w:t>• services delivered exclusively or predominantly to communities, organisations and individuals in Buckinghamshire</w:t>
      </w:r>
    </w:p>
    <w:p w14:paraId="70654115" w14:textId="77777777" w:rsidR="00336E8F" w:rsidRPr="00336E8F" w:rsidRDefault="00336E8F" w:rsidP="00336E8F">
      <w:pPr>
        <w:rPr>
          <w:rFonts w:ascii="Arial" w:hAnsi="Arial" w:cs="Arial"/>
        </w:rPr>
      </w:pPr>
      <w:r w:rsidRPr="00336E8F">
        <w:rPr>
          <w:rFonts w:ascii="Arial" w:hAnsi="Arial" w:cs="Arial"/>
        </w:rPr>
        <w:t xml:space="preserve"> • services funded by Buckinghamshire Council. Where services are not delivered exclusively or predominantly to communities, organisations and individuals in Buckinghamshire, please refer to the branding guidelines to ensure that the correct wording and layout for partners’ logos are used.</w:t>
      </w:r>
    </w:p>
    <w:p w14:paraId="59A91321" w14:textId="77777777" w:rsidR="00E23C17" w:rsidRDefault="00336E8F" w:rsidP="00336E8F">
      <w:pPr>
        <w:rPr>
          <w:rFonts w:ascii="Arial" w:hAnsi="Arial" w:cs="Arial"/>
        </w:rPr>
      </w:pPr>
      <w:r w:rsidRPr="00336E8F">
        <w:rPr>
          <w:rFonts w:ascii="Arial" w:hAnsi="Arial" w:cs="Arial"/>
        </w:rPr>
        <w:t>Full details of imagery along with branding guidelines will be provided. Approval of use of our branding on any collateral will be required from the Council’s communications team.</w:t>
      </w:r>
    </w:p>
    <w:p w14:paraId="35BD9926" w14:textId="0E9EA79E" w:rsidR="00623A48" w:rsidRDefault="00623A48" w:rsidP="00336E8F">
      <w:pPr>
        <w:rPr>
          <w:rFonts w:ascii="Arial" w:hAnsi="Arial" w:cs="Arial"/>
        </w:rPr>
      </w:pPr>
      <w:r w:rsidRPr="00623A48">
        <w:rPr>
          <w:rFonts w:ascii="Arial" w:hAnsi="Arial" w:cs="Arial"/>
        </w:rPr>
        <w:t>Further information about the programme and monitoring arrangements which will be required of partners can be found in the: Connect to Work: Grant Guidance for England -</w:t>
      </w:r>
      <w:r>
        <w:rPr>
          <w:rFonts w:ascii="Arial" w:hAnsi="Arial" w:cs="Arial"/>
        </w:rPr>
        <w:t xml:space="preserve"> </w:t>
      </w:r>
      <w:hyperlink r:id="rId9" w:history="1">
        <w:r w:rsidRPr="00D97D7B">
          <w:rPr>
            <w:rStyle w:val="Hyperlink"/>
            <w:rFonts w:ascii="Arial" w:hAnsi="Arial" w:cs="Arial"/>
          </w:rPr>
          <w:t>https://www.gov.uk/government/publications/connect-to-work/connect-to-work-grant-guidance-for-england</w:t>
        </w:r>
      </w:hyperlink>
    </w:p>
    <w:p w14:paraId="7B94B4C9" w14:textId="3528C09A" w:rsidR="00E23C17" w:rsidRPr="007A7B0E" w:rsidRDefault="00336E8F" w:rsidP="00336E8F">
      <w:pPr>
        <w:rPr>
          <w:rFonts w:ascii="Arial" w:hAnsi="Arial" w:cs="Arial"/>
        </w:rPr>
      </w:pPr>
      <w:r w:rsidRPr="00336E8F">
        <w:rPr>
          <w:rFonts w:ascii="Arial" w:hAnsi="Arial" w:cs="Arial"/>
        </w:rPr>
        <w:t xml:space="preserve">The Provider will need to ensure that the identity of the Council’s service is made clear to the Service Users but will not be required to use the current service branding. </w:t>
      </w:r>
    </w:p>
    <w:p w14:paraId="546CDE0E" w14:textId="7494BDFA" w:rsidR="00336E8F" w:rsidRPr="00336E8F" w:rsidRDefault="00336E8F" w:rsidP="00336E8F">
      <w:pPr>
        <w:rPr>
          <w:rFonts w:ascii="Arial" w:hAnsi="Arial" w:cs="Arial"/>
        </w:rPr>
      </w:pPr>
      <w:r w:rsidRPr="00336E8F">
        <w:rPr>
          <w:rFonts w:ascii="Arial" w:hAnsi="Arial" w:cs="Arial"/>
        </w:rPr>
        <w:t xml:space="preserve">Please note - the Branding Guidelines for Buckinghamshire Council specifies that no sub-brands can be created for council services. In some </w:t>
      </w:r>
      <w:r w:rsidR="007A7B0E" w:rsidRPr="00336E8F">
        <w:rPr>
          <w:rFonts w:ascii="Arial" w:hAnsi="Arial" w:cs="Arial"/>
        </w:rPr>
        <w:t>instances,</w:t>
      </w:r>
      <w:r w:rsidRPr="00336E8F">
        <w:rPr>
          <w:rFonts w:ascii="Arial" w:hAnsi="Arial" w:cs="Arial"/>
        </w:rPr>
        <w:t xml:space="preserve"> it will be appropriate to use specific wording to show how services are being delivered. </w:t>
      </w:r>
      <w:r w:rsidR="00E23C17" w:rsidRPr="007A7B0E">
        <w:rPr>
          <w:rFonts w:ascii="Arial" w:hAnsi="Arial" w:cs="Arial"/>
          <w:b/>
          <w:bCs/>
          <w:i/>
          <w:iCs/>
        </w:rPr>
        <w:t>For Connect to Work</w:t>
      </w:r>
      <w:r w:rsidR="003576B8" w:rsidRPr="007A7B0E">
        <w:rPr>
          <w:rFonts w:ascii="Arial" w:hAnsi="Arial" w:cs="Arial"/>
          <w:b/>
          <w:bCs/>
          <w:i/>
          <w:iCs/>
        </w:rPr>
        <w:t>:</w:t>
      </w:r>
      <w:r w:rsidR="003576B8" w:rsidRPr="007A7B0E">
        <w:rPr>
          <w:rFonts w:ascii="Arial" w:hAnsi="Arial" w:cs="Arial"/>
        </w:rPr>
        <w:t xml:space="preserve"> </w:t>
      </w:r>
      <w:r w:rsidRPr="00336E8F">
        <w:rPr>
          <w:rFonts w:ascii="Arial" w:hAnsi="Arial" w:cs="Arial"/>
          <w:b/>
          <w:bCs/>
          <w:i/>
          <w:iCs/>
        </w:rPr>
        <w:t>Working in partnership with</w:t>
      </w:r>
      <w:r w:rsidR="003576B8" w:rsidRPr="007A7B0E">
        <w:rPr>
          <w:rFonts w:ascii="Arial" w:hAnsi="Arial" w:cs="Arial"/>
          <w:b/>
          <w:bCs/>
          <w:i/>
          <w:iCs/>
        </w:rPr>
        <w:t>.</w:t>
      </w:r>
      <w:r w:rsidRPr="00336E8F">
        <w:rPr>
          <w:rFonts w:ascii="Arial" w:hAnsi="Arial" w:cs="Arial"/>
        </w:rPr>
        <w:t xml:space="preserve"> This is used for projects or services where the Council are the main partner or an equal partner. </w:t>
      </w:r>
    </w:p>
    <w:p w14:paraId="69C79C13" w14:textId="77777777" w:rsidR="00B951FC" w:rsidRDefault="00B951FC"/>
    <w:sectPr w:rsidR="00B951FC">
      <w:headerReference w:type="default" r:id="rId10"/>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64AF5" w14:textId="77777777" w:rsidR="00EE1201" w:rsidRDefault="00EE1201" w:rsidP="003001D0">
      <w:pPr>
        <w:spacing w:after="0" w:line="240" w:lineRule="auto"/>
      </w:pPr>
      <w:r>
        <w:separator/>
      </w:r>
    </w:p>
  </w:endnote>
  <w:endnote w:type="continuationSeparator" w:id="0">
    <w:p w14:paraId="6A88C19F" w14:textId="77777777" w:rsidR="00EE1201" w:rsidRDefault="00EE1201" w:rsidP="00300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33244" w14:textId="77777777" w:rsidR="00EE1201" w:rsidRDefault="00EE1201" w:rsidP="003001D0">
      <w:pPr>
        <w:spacing w:after="0" w:line="240" w:lineRule="auto"/>
      </w:pPr>
      <w:r>
        <w:separator/>
      </w:r>
    </w:p>
  </w:footnote>
  <w:footnote w:type="continuationSeparator" w:id="0">
    <w:p w14:paraId="3A975559" w14:textId="77777777" w:rsidR="00EE1201" w:rsidRDefault="00EE1201" w:rsidP="003001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B4939" w14:textId="77777777" w:rsidR="002E1FF4" w:rsidRPr="002E1FF4" w:rsidRDefault="002E1FF4" w:rsidP="002E1FF4">
    <w:pPr>
      <w:pStyle w:val="Header"/>
      <w:jc w:val="center"/>
      <w:rPr>
        <w:rFonts w:eastAsia="Times New Roman" w:cs="Times New Roman"/>
        <w:sz w:val="20"/>
        <w:szCs w:val="20"/>
      </w:rPr>
    </w:pPr>
    <w:r w:rsidRPr="002E1FF4">
      <w:rPr>
        <w:rFonts w:eastAsia="Times New Roman" w:cs="Times New Roman"/>
        <w:sz w:val="20"/>
        <w:szCs w:val="20"/>
      </w:rPr>
      <w:t>Invitation to Tender for the provision of Connect to Work Programme</w:t>
    </w:r>
  </w:p>
  <w:p w14:paraId="6824D8FC" w14:textId="409F0FA1" w:rsidR="002E1FF4" w:rsidRPr="002E1FF4" w:rsidRDefault="002E1FF4" w:rsidP="002E1FF4">
    <w:pPr>
      <w:pStyle w:val="Header"/>
      <w:jc w:val="center"/>
      <w:rPr>
        <w:rFonts w:eastAsia="Times New Roman" w:cs="Times New Roman"/>
        <w:b/>
        <w:sz w:val="20"/>
        <w:szCs w:val="20"/>
      </w:rPr>
    </w:pPr>
    <w:r w:rsidRPr="002E1FF4">
      <w:rPr>
        <w:rFonts w:eastAsia="Times New Roman" w:cs="Times New Roman"/>
        <w:sz w:val="20"/>
        <w:szCs w:val="20"/>
      </w:rPr>
      <w:t>Ref:</w:t>
    </w:r>
    <w:r w:rsidRPr="002E1FF4">
      <w:rPr>
        <w:rFonts w:eastAsia="Times New Roman" w:cs="Times New Roman"/>
        <w:b/>
        <w:sz w:val="20"/>
        <w:szCs w:val="20"/>
        <w:lang w:val="en"/>
      </w:rPr>
      <w:t xml:space="preserve"> </w:t>
    </w:r>
    <w:r w:rsidRPr="002E1FF4">
      <w:rPr>
        <w:rFonts w:eastAsia="Times New Roman" w:cs="Times New Roman"/>
        <w:b/>
        <w:bCs/>
        <w:sz w:val="20"/>
        <w:szCs w:val="20"/>
        <w:lang w:val="en"/>
      </w:rPr>
      <w:t>DN75942</w:t>
    </w:r>
    <w:r w:rsidR="004413F1">
      <w:rPr>
        <w:rFonts w:eastAsia="Times New Roman" w:cs="Times New Roman"/>
        <w:b/>
        <w:bCs/>
        <w:sz w:val="20"/>
        <w:szCs w:val="20"/>
        <w:lang w:val="en"/>
      </w:rPr>
      <w:t>4</w:t>
    </w:r>
  </w:p>
  <w:p w14:paraId="7E9BEE69" w14:textId="3FA4C943" w:rsidR="003001D0" w:rsidRDefault="003001D0" w:rsidP="003001D0">
    <w:pPr>
      <w:pStyle w:val="Header"/>
      <w:jc w:val="right"/>
    </w:pPr>
    <w:r>
      <w:rPr>
        <w:noProof/>
      </w:rPr>
      <w:drawing>
        <wp:inline distT="0" distB="0" distL="0" distR="0" wp14:anchorId="2FC9E090" wp14:editId="6EB8CA41">
          <wp:extent cx="713105" cy="704582"/>
          <wp:effectExtent l="0" t="0" r="0" b="635"/>
          <wp:docPr id="2" name="Picture 1" descr="A logo with a bird flying over tre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logo with a bird flying over trees&#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6815" cy="708248"/>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BCF3BE5"/>
    <w:rsid w:val="000D1FEA"/>
    <w:rsid w:val="0018014C"/>
    <w:rsid w:val="002178BA"/>
    <w:rsid w:val="0025136F"/>
    <w:rsid w:val="002E1FF4"/>
    <w:rsid w:val="003001D0"/>
    <w:rsid w:val="00336E8F"/>
    <w:rsid w:val="003576B8"/>
    <w:rsid w:val="003D0E68"/>
    <w:rsid w:val="003D6F8F"/>
    <w:rsid w:val="0040795F"/>
    <w:rsid w:val="004413F1"/>
    <w:rsid w:val="00473EF8"/>
    <w:rsid w:val="004D2E6E"/>
    <w:rsid w:val="00621DB9"/>
    <w:rsid w:val="00623A48"/>
    <w:rsid w:val="00685C6F"/>
    <w:rsid w:val="0069371B"/>
    <w:rsid w:val="006B42BD"/>
    <w:rsid w:val="007A5F48"/>
    <w:rsid w:val="007A7B0E"/>
    <w:rsid w:val="00865394"/>
    <w:rsid w:val="00946942"/>
    <w:rsid w:val="00AE2256"/>
    <w:rsid w:val="00AF770F"/>
    <w:rsid w:val="00B951FC"/>
    <w:rsid w:val="00BB1357"/>
    <w:rsid w:val="00BB53C2"/>
    <w:rsid w:val="00BB7AB8"/>
    <w:rsid w:val="00C23684"/>
    <w:rsid w:val="00D763D6"/>
    <w:rsid w:val="00DD2364"/>
    <w:rsid w:val="00E23C17"/>
    <w:rsid w:val="00EE1201"/>
    <w:rsid w:val="4BCF3BE5"/>
    <w:rsid w:val="4E8BB604"/>
    <w:rsid w:val="6D7735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BC8E9D"/>
  <w15:chartTrackingRefBased/>
  <w15:docId w15:val="{75FDEA3A-D9FA-40FA-89EC-AF77A7F7A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Header">
    <w:name w:val="header"/>
    <w:basedOn w:val="Normal"/>
    <w:link w:val="HeaderChar"/>
    <w:uiPriority w:val="99"/>
    <w:unhideWhenUsed/>
    <w:rsid w:val="003001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01D0"/>
  </w:style>
  <w:style w:type="paragraph" w:styleId="Footer">
    <w:name w:val="footer"/>
    <w:basedOn w:val="Normal"/>
    <w:link w:val="FooterChar"/>
    <w:uiPriority w:val="99"/>
    <w:unhideWhenUsed/>
    <w:rsid w:val="003001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01D0"/>
  </w:style>
  <w:style w:type="character" w:styleId="Strong">
    <w:name w:val="Strong"/>
    <w:basedOn w:val="DefaultParagraphFont"/>
    <w:uiPriority w:val="22"/>
    <w:qFormat/>
    <w:rsid w:val="003001D0"/>
    <w:rPr>
      <w:b/>
      <w:bCs/>
    </w:rPr>
  </w:style>
  <w:style w:type="character" w:styleId="Hyperlink">
    <w:name w:val="Hyperlink"/>
    <w:basedOn w:val="DefaultParagraphFont"/>
    <w:uiPriority w:val="99"/>
    <w:unhideWhenUsed/>
    <w:rsid w:val="00623A48"/>
    <w:rPr>
      <w:color w:val="467886" w:themeColor="hyperlink"/>
      <w:u w:val="single"/>
    </w:rPr>
  </w:style>
  <w:style w:type="character" w:styleId="UnresolvedMention">
    <w:name w:val="Unresolved Mention"/>
    <w:basedOn w:val="DefaultParagraphFont"/>
    <w:uiPriority w:val="99"/>
    <w:semiHidden/>
    <w:unhideWhenUsed/>
    <w:rsid w:val="00623A48"/>
    <w:rPr>
      <w:color w:val="605E5C"/>
      <w:shd w:val="clear" w:color="auto" w:fill="E1DFDD"/>
    </w:rPr>
  </w:style>
  <w:style w:type="character" w:styleId="FollowedHyperlink">
    <w:name w:val="FollowedHyperlink"/>
    <w:basedOn w:val="DefaultParagraphFont"/>
    <w:uiPriority w:val="99"/>
    <w:semiHidden/>
    <w:unhideWhenUsed/>
    <w:rsid w:val="00623A4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836581">
      <w:bodyDiv w:val="1"/>
      <w:marLeft w:val="0"/>
      <w:marRight w:val="0"/>
      <w:marTop w:val="0"/>
      <w:marBottom w:val="0"/>
      <w:divBdr>
        <w:top w:val="none" w:sz="0" w:space="0" w:color="auto"/>
        <w:left w:val="none" w:sz="0" w:space="0" w:color="auto"/>
        <w:bottom w:val="none" w:sz="0" w:space="0" w:color="auto"/>
        <w:right w:val="none" w:sz="0" w:space="0" w:color="auto"/>
      </w:divBdr>
    </w:div>
    <w:div w:id="757798794">
      <w:bodyDiv w:val="1"/>
      <w:marLeft w:val="0"/>
      <w:marRight w:val="0"/>
      <w:marTop w:val="0"/>
      <w:marBottom w:val="0"/>
      <w:divBdr>
        <w:top w:val="none" w:sz="0" w:space="0" w:color="auto"/>
        <w:left w:val="none" w:sz="0" w:space="0" w:color="auto"/>
        <w:bottom w:val="none" w:sz="0" w:space="0" w:color="auto"/>
        <w:right w:val="none" w:sz="0" w:space="0" w:color="auto"/>
      </w:divBdr>
    </w:div>
    <w:div w:id="1542353087">
      <w:bodyDiv w:val="1"/>
      <w:marLeft w:val="0"/>
      <w:marRight w:val="0"/>
      <w:marTop w:val="0"/>
      <w:marBottom w:val="0"/>
      <w:divBdr>
        <w:top w:val="none" w:sz="0" w:space="0" w:color="auto"/>
        <w:left w:val="none" w:sz="0" w:space="0" w:color="auto"/>
        <w:bottom w:val="none" w:sz="0" w:space="0" w:color="auto"/>
        <w:right w:val="none" w:sz="0" w:space="0" w:color="auto"/>
      </w:divBdr>
    </w:div>
    <w:div w:id="160203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gov.uk/government/publications/connect-to-work/connect-to-work-grant-guidance-for-englan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871DD23016D24AB91FCC657C8E23CB" ma:contentTypeVersion="30" ma:contentTypeDescription="Create a new document." ma:contentTypeScope="" ma:versionID="ef4ef97d0f8c4bf4e2f53508541b2393">
  <xsd:schema xmlns:xsd="http://www.w3.org/2001/XMLSchema" xmlns:xs="http://www.w3.org/2001/XMLSchema" xmlns:p="http://schemas.microsoft.com/office/2006/metadata/properties" xmlns:ns2="f2845c19-d587-4edc-a990-08ea8cd795ea" xmlns:ns3="fb35ffdb-3fb2-42b9-a6e0-9af898eb59b5" targetNamespace="http://schemas.microsoft.com/office/2006/metadata/properties" ma:root="true" ma:fieldsID="1d7d4bd57595ba8fa1cb521768634702" ns2:_="" ns3:_="">
    <xsd:import namespace="f2845c19-d587-4edc-a990-08ea8cd795ea"/>
    <xsd:import namespace="fb35ffdb-3fb2-42b9-a6e0-9af898eb59b5"/>
    <xsd:element name="properties">
      <xsd:complexType>
        <xsd:sequence>
          <xsd:element name="documentManagement">
            <xsd:complexType>
              <xsd:all>
                <xsd:element ref="ns2:FilePath" minOccurs="0"/>
                <xsd:element ref="ns2:_Flow_SignoffStatus" minOccurs="0"/>
                <xsd:element ref="ns2:Comment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Expiry"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845c19-d587-4edc-a990-08ea8cd795ea" elementFormDefault="qualified">
    <xsd:import namespace="http://schemas.microsoft.com/office/2006/documentManagement/types"/>
    <xsd:import namespace="http://schemas.microsoft.com/office/infopath/2007/PartnerControls"/>
    <xsd:element name="FilePath" ma:index="2" nillable="true" ma:displayName="File Path" ma:format="Dropdown" ma:internalName="FilePath" ma:readOnly="false">
      <xsd:simpleType>
        <xsd:restriction base="dms:Text">
          <xsd:maxLength value="255"/>
        </xsd:restriction>
      </xsd:simpleType>
    </xsd:element>
    <xsd:element name="_Flow_SignoffStatus" ma:index="4" nillable="true" ma:displayName="Sign-off status" ma:internalName="Sign_x002d_off_x0020_status" ma:readOnly="false">
      <xsd:simpleType>
        <xsd:restriction base="dms:Text"/>
      </xsd:simpleType>
    </xsd:element>
    <xsd:element name="Comments" ma:index="5" nillable="true" ma:displayName="Comments" ma:format="Dropdown" ma:hidden="true" ma:internalName="Comments" ma:readOnly="false">
      <xsd:simpleType>
        <xsd:restriction base="dms:Text">
          <xsd:maxLength value="255"/>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b4d032c-db19-4194-870d-d175fb5cbb8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description="" ma:indexed="true" ma:internalName="MediaServiceLocation" ma:readOnly="true">
      <xsd:simpleType>
        <xsd:restriction base="dms:Text"/>
      </xsd:simpleType>
    </xsd:element>
    <xsd:element name="Expiry" ma:index="28" nillable="true" ma:displayName="Expiry" ma:format="DateOnly" ma:internalName="Expiry">
      <xsd:simpleType>
        <xsd:restriction base="dms:DateTim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35ffdb-3fb2-42b9-a6e0-9af898eb59b5" elementFormDefault="qualified">
    <xsd:import namespace="http://schemas.microsoft.com/office/2006/documentManagement/types"/>
    <xsd:import namespace="http://schemas.microsoft.com/office/infopath/2007/PartnerControls"/>
    <xsd:element name="SharedWithUsers" ma:index="12"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hidden="true" ma:internalName="SharedWithDetails" ma:readOnly="true">
      <xsd:simpleType>
        <xsd:restriction base="dms:Note"/>
      </xsd:simpleType>
    </xsd:element>
    <xsd:element name="TaxCatchAll" ma:index="17" nillable="true" ma:displayName="Taxonomy Catch All Column" ma:hidden="true" ma:list="{86bcd101-6eb3-495a-b02c-3d658f87767f}" ma:internalName="TaxCatchAll" ma:readOnly="false" ma:showField="CatchAllData" ma:web="fb35ffdb-3fb2-42b9-a6e0-9af898eb59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y xmlns="f2845c19-d587-4edc-a990-08ea8cd795ea" xsi:nil="true"/>
    <FilePath xmlns="f2845c19-d587-4edc-a990-08ea8cd795ea" xsi:nil="true"/>
    <Comments xmlns="f2845c19-d587-4edc-a990-08ea8cd795ea" xsi:nil="true"/>
    <_Flow_SignoffStatus xmlns="f2845c19-d587-4edc-a990-08ea8cd795ea" xsi:nil="true"/>
    <lcf76f155ced4ddcb4097134ff3c332f xmlns="f2845c19-d587-4edc-a990-08ea8cd795ea">
      <Terms xmlns="http://schemas.microsoft.com/office/infopath/2007/PartnerControls"/>
    </lcf76f155ced4ddcb4097134ff3c332f>
    <TaxCatchAll xmlns="fb35ffdb-3fb2-42b9-a6e0-9af898eb59b5" xsi:nil="true"/>
  </documentManagement>
</p:properties>
</file>

<file path=customXml/itemProps1.xml><?xml version="1.0" encoding="utf-8"?>
<ds:datastoreItem xmlns:ds="http://schemas.openxmlformats.org/officeDocument/2006/customXml" ds:itemID="{1FB60545-943B-4069-B516-D4067AFD21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845c19-d587-4edc-a990-08ea8cd795ea"/>
    <ds:schemaRef ds:uri="fb35ffdb-3fb2-42b9-a6e0-9af898eb59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0129DB-4505-4C55-9A96-3074F105F63D}">
  <ds:schemaRefs>
    <ds:schemaRef ds:uri="http://schemas.microsoft.com/sharepoint/v3/contenttype/forms"/>
  </ds:schemaRefs>
</ds:datastoreItem>
</file>

<file path=customXml/itemProps3.xml><?xml version="1.0" encoding="utf-8"?>
<ds:datastoreItem xmlns:ds="http://schemas.openxmlformats.org/officeDocument/2006/customXml" ds:itemID="{852DE06B-C131-4E56-A1BA-EF911F080985}">
  <ds:schemaRefs>
    <ds:schemaRef ds:uri="http://schemas.microsoft.com/office/2006/documentManagement/types"/>
    <ds:schemaRef ds:uri="http://www.w3.org/XML/1998/namespace"/>
    <ds:schemaRef ds:uri="http://schemas.microsoft.com/office/2006/metadata/properties"/>
    <ds:schemaRef ds:uri="f2845c19-d587-4edc-a990-08ea8cd795ea"/>
    <ds:schemaRef ds:uri="http://schemas.openxmlformats.org/package/2006/metadata/core-properties"/>
    <ds:schemaRef ds:uri="http://purl.org/dc/elements/1.1/"/>
    <ds:schemaRef ds:uri="http://purl.org/dc/dcmitype/"/>
    <ds:schemaRef ds:uri="http://schemas.microsoft.com/office/infopath/2007/PartnerControls"/>
    <ds:schemaRef ds:uri="fb35ffdb-3fb2-42b9-a6e0-9af898eb59b5"/>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307</Words>
  <Characters>1751</Characters>
  <Application>Microsoft Office Word</Application>
  <DocSecurity>0</DocSecurity>
  <Lines>14</Lines>
  <Paragraphs>4</Paragraphs>
  <ScaleCrop>false</ScaleCrop>
  <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Paras Syal</dc:creator>
  <cp:keywords/>
  <dc:description/>
  <cp:lastModifiedBy>David Kelly</cp:lastModifiedBy>
  <cp:revision>30</cp:revision>
  <dcterms:created xsi:type="dcterms:W3CDTF">2025-05-06T10:06:00Z</dcterms:created>
  <dcterms:modified xsi:type="dcterms:W3CDTF">2025-09-22T15:30:00Z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0x010100C0871DD23016D24AB91FCC657C8E23CB</vt:lpwstr>
  </property>
  <property fmtid="{D5CDD505-2E9C-101B-9397-08002B2CF9AE}" pid="3" name="MediaServiceImageTags">
    <vt:lpwstr/>
  </property>
</Properties>
</file>